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7F" w:rsidRDefault="00B2634B">
      <w:r>
        <w:t>Ülesanne 1</w:t>
      </w:r>
    </w:p>
    <w:p w:rsidR="00B2634B" w:rsidRDefault="00B2634B">
      <w:r>
        <w:t>Vastused</w:t>
      </w:r>
    </w:p>
    <w:p w:rsidR="00002996" w:rsidRDefault="00002996">
      <w:r>
        <w:t>„Karud saavad aru“, „Triinu ja Taavi lood“, „Tere, tere, lambatall“, Krõlli lood“ (või mõni muu Krõlli raamat), „Jutt jänesepojast, kes ei tahnud magama jääda“, „Suur maalritöö“</w:t>
      </w:r>
    </w:p>
    <w:p w:rsidR="00B2634B" w:rsidRDefault="00B2634B">
      <w:r>
        <w:t>Ellen Niidule toodi väiksena sünnipäevakingituseks suur värviline rannapall. Kui ema koju tuli siis oli tal kaasas vanaaegne väike kohver, mille sees peitus rannapall.</w:t>
      </w:r>
    </w:p>
    <w:sectPr w:rsidR="00B2634B" w:rsidSect="0043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634B"/>
    <w:rsid w:val="00002996"/>
    <w:rsid w:val="0043677F"/>
    <w:rsid w:val="00625F08"/>
    <w:rsid w:val="00B2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Juts(K)</dc:creator>
  <cp:lastModifiedBy>Juts(K)</cp:lastModifiedBy>
  <cp:revision>2</cp:revision>
  <dcterms:created xsi:type="dcterms:W3CDTF">2011-01-29T08:46:00Z</dcterms:created>
  <dcterms:modified xsi:type="dcterms:W3CDTF">2011-01-29T08:52:00Z</dcterms:modified>
</cp:coreProperties>
</file>